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40" w:rsidRPr="0085517F" w:rsidRDefault="00A64840" w:rsidP="00A64840">
      <w:pPr>
        <w:jc w:val="center"/>
        <w:rPr>
          <w:b/>
          <w:u w:val="single"/>
        </w:rPr>
      </w:pPr>
      <w:proofErr w:type="spellStart"/>
      <w:r w:rsidRPr="00B95C80">
        <w:rPr>
          <w:b/>
          <w:u w:val="single"/>
        </w:rPr>
        <w:t>Operatorenliste</w:t>
      </w:r>
      <w:proofErr w:type="spellEnd"/>
      <w:r w:rsidRPr="00B95C80">
        <w:rPr>
          <w:b/>
          <w:u w:val="single"/>
        </w:rPr>
        <w:t xml:space="preserve"> – Hilfestellung bei der Lösung von Aufgaben im Unterricht oder bei mündlichen und schrif</w:t>
      </w:r>
      <w:r w:rsidR="00CA2216">
        <w:rPr>
          <w:b/>
          <w:u w:val="single"/>
        </w:rPr>
        <w:t>tlichen Kontrollen für Kl. 7 - 10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6076"/>
        <w:gridCol w:w="36"/>
      </w:tblGrid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pPr>
              <w:jc w:val="center"/>
              <w:rPr>
                <w:b/>
              </w:rPr>
            </w:pPr>
            <w:r w:rsidRPr="00803C42">
              <w:rPr>
                <w:b/>
              </w:rPr>
              <w:t>Operator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pPr>
              <w:jc w:val="center"/>
              <w:rPr>
                <w:b/>
              </w:rPr>
            </w:pPr>
            <w:r w:rsidRPr="00803C42">
              <w:rPr>
                <w:b/>
              </w:rPr>
              <w:t>Was muss ich tun?</w:t>
            </w:r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Ableiten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pPr>
              <w:rPr>
                <w:b/>
              </w:rPr>
            </w:pPr>
            <w:r w:rsidRPr="00803C42">
              <w:t xml:space="preserve">Auf der Grundlage wesentlicher Merkmale sachgerechte Schlüsse ziehen </w:t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Analysieren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r w:rsidRPr="00803C42">
              <w:t xml:space="preserve">Sachverhalt in einzelne wichtige Teile zerlegen bzw. untersuchen </w:t>
            </w:r>
            <w:r w:rsidRPr="00803C42">
              <w:sym w:font="Wingdings" w:char="F0E0"/>
            </w:r>
            <w:r w:rsidRPr="00803C42"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  <w:r w:rsidRPr="00803C42">
              <w:rPr>
                <w:b/>
              </w:rPr>
              <w:t xml:space="preserve"> möglich</w:t>
            </w:r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Anwenden/Übertragen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r w:rsidRPr="00803C42">
              <w:t xml:space="preserve">Bekannte Erkenntnisse auf ein anderes Beispiel /neuen Sachverhalt übertragen </w:t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Aufbauen (Experimente)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r w:rsidRPr="00803C42">
              <w:t>Objekte und Geräte zielgerichtet anordnen und kombinieren</w:t>
            </w:r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Auswerten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r w:rsidRPr="00803C42">
              <w:t>Aus Daten oder Einzelergebnissen eine abschließende Gesamtaussage treffen</w:t>
            </w:r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Charakterisieren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pPr>
              <w:rPr>
                <w:b/>
              </w:rPr>
            </w:pPr>
            <w:r w:rsidRPr="00803C42">
              <w:t xml:space="preserve">Umfassende Beschreibung eines Sachverhalts oder einer Person nach mehreren Kriterien </w:t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meist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Begründen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r w:rsidRPr="00803C42">
              <w:t>Bestätigung einer Aussage (ob positiv oder negativ) Gründe nennen: mit weil, denn, da, deshalb oder dadurch arbeiten</w:t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Benennen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r w:rsidRPr="00803C42">
              <w:t>Angeben einer genauen Bezeichnung</w:t>
            </w:r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Beschreiben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pPr>
              <w:rPr>
                <w:b/>
              </w:rPr>
            </w:pPr>
            <w:r w:rsidRPr="00803C42">
              <w:t xml:space="preserve">Strukturen, Sachverhalte oder Zusammenhänge unter Verwendung der Fachsprache mit eigenen Worten wiedergeben </w:t>
            </w:r>
            <w:r w:rsidRPr="00803C42">
              <w:sym w:font="Wingdings" w:char="F0E0"/>
            </w:r>
            <w:r w:rsidRPr="00803C42"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  <w:r w:rsidRPr="00803C42">
              <w:rPr>
                <w:b/>
              </w:rPr>
              <w:t xml:space="preserve"> </w:t>
            </w:r>
            <w:r w:rsidRPr="00803C42">
              <w:rPr>
                <w:b/>
              </w:rPr>
              <w:br/>
            </w:r>
            <w:r w:rsidRPr="00803C42">
              <w:t>Beachte die zeitliche Abfolge bei Vorgangsbeschreibungen!</w:t>
            </w:r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Beurteilen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pPr>
              <w:rPr>
                <w:b/>
              </w:rPr>
            </w:pPr>
            <w:r w:rsidRPr="00803C42">
              <w:t xml:space="preserve">Unter Anwendung von Fachwissen und Fachmethoden ein eigenes Urteil zu einem Sachverhalt formulieren und begründen </w:t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Bewerten/Werten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pPr>
              <w:rPr>
                <w:b/>
              </w:rPr>
            </w:pPr>
            <w:r w:rsidRPr="00803C42">
              <w:t xml:space="preserve">Eine eigene Stellung (Position) nach ausgewiesenen Normen oder Werten  beziehen (vertreten) </w:t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Darstellen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r w:rsidRPr="00803C42">
              <w:t>Sachverhalte, Zusammenhänge, Methoden und Bezüge in angemessener sprachlicher Form gegliedert wiedergeben</w:t>
            </w:r>
            <w:r w:rsidRPr="00803C42">
              <w:br/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Definieren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r w:rsidRPr="00803C42">
              <w:t>Oberbegriff finden! Diesen durch Angabe charakteristischer (typischer) Merkmale und Eigenschaften gegen andere ähnliche Begriffe abgrenzen</w:t>
            </w:r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Deuten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r w:rsidRPr="00803C42">
              <w:t>Sachverhalte in einen Erklärungszusammenhang bringen</w:t>
            </w:r>
            <w:r w:rsidRPr="00803C42">
              <w:br/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Diskutieren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r w:rsidRPr="00803C42">
              <w:t>Argumente und Beispiele zu einer Aussage oder These einander mündlich gegenüberstellen und abwägen (pro und contra)</w:t>
            </w:r>
          </w:p>
        </w:tc>
      </w:tr>
      <w:tr w:rsidR="00A64840" w:rsidRPr="00803C42" w:rsidTr="00CF3A89">
        <w:tc>
          <w:tcPr>
            <w:tcW w:w="3176" w:type="dxa"/>
          </w:tcPr>
          <w:p w:rsidR="00A64840" w:rsidRPr="00803C42" w:rsidRDefault="00A64840" w:rsidP="00CF3A89">
            <w:r w:rsidRPr="00803C42">
              <w:t>Dokumentieren</w:t>
            </w:r>
          </w:p>
        </w:tc>
        <w:tc>
          <w:tcPr>
            <w:tcW w:w="6112" w:type="dxa"/>
            <w:gridSpan w:val="2"/>
          </w:tcPr>
          <w:p w:rsidR="00A64840" w:rsidRPr="00803C42" w:rsidRDefault="00A64840" w:rsidP="00CF3A89">
            <w:pPr>
              <w:rPr>
                <w:b/>
              </w:rPr>
            </w:pPr>
            <w:r w:rsidRPr="00803C42">
              <w:t xml:space="preserve">Alle notwendigen </w:t>
            </w:r>
            <w:proofErr w:type="spellStart"/>
            <w:r w:rsidRPr="00803C42">
              <w:t>Herleitungen</w:t>
            </w:r>
            <w:proofErr w:type="spellEnd"/>
            <w:r w:rsidRPr="00803C42">
              <w:t xml:space="preserve">, Ergebnisse und Erklärungen festhalten </w:t>
            </w:r>
            <w:r w:rsidRPr="00803C42">
              <w:sym w:font="Wingdings" w:char="F0E0"/>
            </w:r>
            <w:r w:rsidRPr="00803C42"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  <w:r w:rsidRPr="00803C42">
              <w:rPr>
                <w:b/>
              </w:rPr>
              <w:t xml:space="preserve"> möglich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pPr>
              <w:jc w:val="center"/>
              <w:rPr>
                <w:b/>
              </w:rPr>
            </w:pPr>
            <w:r w:rsidRPr="00803C42">
              <w:rPr>
                <w:b/>
              </w:rPr>
              <w:lastRenderedPageBreak/>
              <w:t>Operator</w:t>
            </w:r>
          </w:p>
        </w:tc>
        <w:tc>
          <w:tcPr>
            <w:tcW w:w="6076" w:type="dxa"/>
          </w:tcPr>
          <w:p w:rsidR="00A64840" w:rsidRPr="00803C42" w:rsidRDefault="00A64840" w:rsidP="00CF3A89">
            <w:pPr>
              <w:jc w:val="center"/>
              <w:rPr>
                <w:b/>
              </w:rPr>
            </w:pPr>
            <w:r w:rsidRPr="00803C42">
              <w:rPr>
                <w:b/>
              </w:rPr>
              <w:t>Was muss ich tun?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pPr>
              <w:rPr>
                <w:b/>
              </w:rPr>
            </w:pPr>
            <w:r w:rsidRPr="00803C42">
              <w:t>Durchführung von Experimenten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Eine Experimentieranleitung umsetzen Eine eigene Versuchsanleitung umsetzen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Einordnen/Zuordnen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Sortieren von Begriffen, Fakten, Sachverhalten nach bestimmten Merkmalen (z. B. Farbe, Größe, Material…)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Entwickeln (z. B. von Hypothesen)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Eine Skizze, eine Hypothese, ein Experiment, ein Modell oder eine Theorie schrittweise weiterführen und ausbauen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Erarbeiten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Gewinnen von Erkenntnissen auf der Grundlage eigener Arbeit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Erklären</w:t>
            </w:r>
          </w:p>
        </w:tc>
        <w:tc>
          <w:tcPr>
            <w:tcW w:w="6076" w:type="dxa"/>
          </w:tcPr>
          <w:p w:rsidR="00A64840" w:rsidRPr="0085517F" w:rsidRDefault="00A64840" w:rsidP="00CF3A89">
            <w:pPr>
              <w:rPr>
                <w:b/>
              </w:rPr>
            </w:pPr>
            <w:r w:rsidRPr="00803C42">
              <w:t xml:space="preserve">Zusammenhänge/Entwicklungen/Erscheinungen so darstellen, dass der Leser/Zuhörer sie versteht </w:t>
            </w:r>
            <w:r w:rsidRPr="00803C42">
              <w:sym w:font="Wingdings" w:char="F0E0"/>
            </w:r>
            <w:r w:rsidRPr="00803C42"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  <w:r>
              <w:rPr>
                <w:b/>
              </w:rPr>
              <w:br/>
            </w:r>
            <w:r w:rsidRPr="00803C42">
              <w:t xml:space="preserve">Nach dem </w:t>
            </w:r>
            <w:r w:rsidRPr="00803C42">
              <w:rPr>
                <w:b/>
              </w:rPr>
              <w:t>„warum“</w:t>
            </w:r>
            <w:r w:rsidRPr="00803C42">
              <w:t xml:space="preserve"> fragen!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Erläutern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 xml:space="preserve">Mithilfe von Beispielen (Zusatzinformationen) einen Sachverhalt in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  <w:r w:rsidRPr="00803C42">
              <w:rPr>
                <w:b/>
              </w:rPr>
              <w:t xml:space="preserve"> </w:t>
            </w:r>
            <w:r w:rsidRPr="00803C42">
              <w:t>darstellen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Ermitteln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Einen Zusammenhang oder eine Lösung finden und das Ergebnis formulieren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Erörtern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Betrachtung und Beurteilung eines Sachverhaltes aus verschiedenen sachlichen Positionen</w:t>
            </w:r>
            <w:r>
              <w:br/>
            </w:r>
            <w:r w:rsidRPr="00803C42">
              <w:t xml:space="preserve">Entwicklung von Gedanken zu Thesen und Finden von Argumenten, die diese bestätigen oder widerlegen (pro und contra) </w:t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Gliedern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Ordnen von Sachverhalten nach bestimmten Gesichtspunkten (vorgegebenen oder eigenen)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Interpretieren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Ziel: Deutung eines Sachverhaltes (Aussagen aus Texten, Diagrammen, Gleichungen, Bildern, Tabellen… )</w:t>
            </w:r>
            <w:r>
              <w:br/>
            </w:r>
            <w:r>
              <w:rPr>
                <w:b/>
              </w:rPr>
              <w:br/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Nenne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Aufzählen geforderter Inhalte (z. B. Fakten, Begriffe) ohne nähere Erläuterung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Protokollieren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 xml:space="preserve">Aufzählung von Materialien, Geräte, Chemikalien; Durchführung, Beobachtung und Auswertung von Experimenten fachsprachlich einwandfrei wiedergeben </w:t>
            </w:r>
            <w:r>
              <w:br/>
            </w:r>
            <w:r w:rsidRPr="00803C42">
              <w:sym w:font="Wingdings" w:char="F0E0"/>
            </w:r>
            <w:r w:rsidRPr="00803C42"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Schlussfolgerung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Aus einer Reihe von Aussagen, Fakten, Ergebnissen, Zahlen, Ereignissen… zu einer allgemeingültigen, wahren Aussage gelangen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Sich Positionieren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Eine eigene Meinung äußern (Ich-Form)</w:t>
            </w:r>
            <w:r>
              <w:br/>
            </w:r>
            <w:r w:rsidRPr="00803C42">
              <w:t xml:space="preserve"> </w:t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Skizzieren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 xml:space="preserve">Sachverhalte, Strukturen oder Ergebnisse auf das </w:t>
            </w:r>
            <w:r>
              <w:br/>
            </w:r>
            <w:r>
              <w:br/>
            </w:r>
            <w:r w:rsidRPr="00803C42">
              <w:t>Wesentliche reduzieren und übersichtlich zeichnerisch (grafisch) darstellen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pPr>
              <w:jc w:val="center"/>
              <w:rPr>
                <w:b/>
              </w:rPr>
            </w:pPr>
            <w:r w:rsidRPr="00803C42">
              <w:rPr>
                <w:b/>
              </w:rPr>
              <w:t>Operator</w:t>
            </w:r>
          </w:p>
        </w:tc>
        <w:tc>
          <w:tcPr>
            <w:tcW w:w="6076" w:type="dxa"/>
          </w:tcPr>
          <w:p w:rsidR="00A64840" w:rsidRPr="00803C42" w:rsidRDefault="00A64840" w:rsidP="00CF3A89">
            <w:pPr>
              <w:jc w:val="center"/>
              <w:rPr>
                <w:b/>
              </w:rPr>
            </w:pPr>
            <w:r w:rsidRPr="00803C42">
              <w:rPr>
                <w:b/>
              </w:rPr>
              <w:t>Was muss ich tun?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Untersuchen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 xml:space="preserve">Aufzeigen von Zusammenhängen zwischen Sachverhalten und Erscheinungen; </w:t>
            </w:r>
          </w:p>
          <w:p w:rsidR="00A64840" w:rsidRPr="00803C42" w:rsidRDefault="00A64840" w:rsidP="00CF3A89">
            <w:r w:rsidRPr="00803C42">
              <w:t xml:space="preserve">auf gezielte Fragestellung Antwort finden  </w:t>
            </w:r>
          </w:p>
          <w:p w:rsidR="00A64840" w:rsidRPr="00803C42" w:rsidRDefault="00A64840" w:rsidP="00CF3A89">
            <w:r w:rsidRPr="00803C42">
              <w:sym w:font="Wingdings" w:char="F0E0"/>
            </w:r>
            <w:r w:rsidRPr="00803C42"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  <w:r w:rsidRPr="00803C42">
              <w:rPr>
                <w:b/>
              </w:rPr>
              <w:t xml:space="preserve"> möglich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Überprüfen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>Sachverhalte und Aussagen an Fakten messen und eventuelle Widersprüche aufdecken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Vergleichen/Gegenüberstellen</w:t>
            </w:r>
          </w:p>
        </w:tc>
        <w:tc>
          <w:tcPr>
            <w:tcW w:w="6076" w:type="dxa"/>
          </w:tcPr>
          <w:p w:rsidR="00A64840" w:rsidRPr="00803C42" w:rsidRDefault="00A64840" w:rsidP="00CF3A89">
            <w:r w:rsidRPr="00803C42">
              <w:t xml:space="preserve">Feststellen von Gemeinsamkeiten und Unterschieden (z. B. im Bau, Merkmalen, Verhaltensweisen…) </w:t>
            </w:r>
          </w:p>
        </w:tc>
      </w:tr>
      <w:tr w:rsidR="00A64840" w:rsidRPr="00803C42" w:rsidTr="00CF3A89">
        <w:trPr>
          <w:gridAfter w:val="1"/>
          <w:wAfter w:w="36" w:type="dxa"/>
        </w:trPr>
        <w:tc>
          <w:tcPr>
            <w:tcW w:w="3176" w:type="dxa"/>
          </w:tcPr>
          <w:p w:rsidR="00A64840" w:rsidRPr="00803C42" w:rsidRDefault="00A64840" w:rsidP="00CF3A89">
            <w:r w:rsidRPr="00803C42">
              <w:t>Wiedergeben</w:t>
            </w:r>
          </w:p>
        </w:tc>
        <w:tc>
          <w:tcPr>
            <w:tcW w:w="6076" w:type="dxa"/>
          </w:tcPr>
          <w:p w:rsidR="00A64840" w:rsidRPr="00803C42" w:rsidRDefault="00A64840" w:rsidP="00CF3A89">
            <w:pPr>
              <w:rPr>
                <w:b/>
              </w:rPr>
            </w:pPr>
            <w:r w:rsidRPr="00803C42">
              <w:t xml:space="preserve">Einer Vorlage entnommene Information mit eigenen Worten wiederholen </w:t>
            </w:r>
            <w:r w:rsidRPr="00803C42">
              <w:rPr>
                <w:b/>
              </w:rPr>
              <w:sym w:font="Wingdings" w:char="F0E0"/>
            </w:r>
            <w:r w:rsidRPr="00803C42">
              <w:rPr>
                <w:b/>
              </w:rPr>
              <w:t xml:space="preserve"> </w:t>
            </w:r>
            <w:proofErr w:type="spellStart"/>
            <w:r w:rsidRPr="00803C42">
              <w:rPr>
                <w:b/>
              </w:rPr>
              <w:t>Satzform</w:t>
            </w:r>
            <w:proofErr w:type="spellEnd"/>
          </w:p>
        </w:tc>
      </w:tr>
    </w:tbl>
    <w:p w:rsidR="00A64840" w:rsidRDefault="00A64840" w:rsidP="00A64840"/>
    <w:p w:rsidR="00A64840" w:rsidRDefault="00A64840" w:rsidP="00A64840"/>
    <w:p w:rsidR="00A64840" w:rsidRDefault="00A64840" w:rsidP="00A64840"/>
    <w:p w:rsidR="00A64840" w:rsidRDefault="00A64840" w:rsidP="00A64840"/>
    <w:p w:rsidR="00A64840" w:rsidRDefault="00A64840" w:rsidP="00A64840"/>
    <w:p w:rsidR="00A64840" w:rsidRDefault="00A64840" w:rsidP="00A64840"/>
    <w:p w:rsidR="00A64840" w:rsidRDefault="00A64840" w:rsidP="00A64840"/>
    <w:p w:rsidR="00A64840" w:rsidRDefault="00A64840" w:rsidP="00A64840"/>
    <w:p w:rsidR="00A64840" w:rsidRDefault="00A64840" w:rsidP="00A64840"/>
    <w:p w:rsidR="00A64840" w:rsidRDefault="00A64840" w:rsidP="00A64840"/>
    <w:p w:rsidR="00A64840" w:rsidRPr="00803C42" w:rsidRDefault="00A64840" w:rsidP="00A64840"/>
    <w:p w:rsidR="00A64840" w:rsidRDefault="00A64840" w:rsidP="00A64840">
      <w:r>
        <w:rPr>
          <w:noProof/>
          <w:lang w:eastAsia="de-DE"/>
        </w:rPr>
        <w:drawing>
          <wp:inline distT="0" distB="0" distL="0" distR="0">
            <wp:extent cx="2495550" cy="39243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95550" cy="3924300"/>
            <wp:effectExtent l="19050" t="0" r="0" b="0"/>
            <wp:wrapSquare wrapText="right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840" w:rsidRDefault="00A64840" w:rsidP="00A64840"/>
    <w:p w:rsidR="00A64840" w:rsidRDefault="00A64840" w:rsidP="00A64840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30480</wp:posOffset>
            </wp:positionV>
            <wp:extent cx="2495550" cy="3924300"/>
            <wp:effectExtent l="1905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>
            <wp:extent cx="2495550" cy="39243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64840" w:rsidRDefault="00A64840" w:rsidP="00A64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0"/>
      </w:tblGrid>
      <w:tr w:rsidR="00A64840" w:rsidTr="00CF3A89">
        <w:trPr>
          <w:trHeight w:val="476"/>
        </w:trPr>
        <w:tc>
          <w:tcPr>
            <w:tcW w:w="8990" w:type="dxa"/>
            <w:vMerge w:val="restart"/>
          </w:tcPr>
          <w:p w:rsidR="00A64840" w:rsidRDefault="00A64840" w:rsidP="00CF3A89">
            <w:pPr>
              <w:rPr>
                <w:b/>
                <w:sz w:val="24"/>
                <w:szCs w:val="24"/>
                <w:u w:val="single"/>
              </w:rPr>
            </w:pPr>
          </w:p>
          <w:p w:rsidR="00A64840" w:rsidRDefault="00A64840" w:rsidP="00CF3A89">
            <w:r w:rsidRPr="00FE6830">
              <w:rPr>
                <w:b/>
                <w:sz w:val="24"/>
                <w:szCs w:val="24"/>
                <w:u w:val="single"/>
              </w:rPr>
              <w:t>Schülertätigkeiten Klasse 5/6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Vergleichen/Gegenüberstellen:</w:t>
            </w:r>
            <w:r w:rsidRPr="00F169F0">
              <w:rPr>
                <w:b/>
              </w:rPr>
              <w:t xml:space="preserve"> </w:t>
            </w:r>
            <w:r w:rsidRPr="00F169F0">
              <w:t>Feststellen von Gem</w:t>
            </w:r>
            <w:r>
              <w:t xml:space="preserve">einsamkeiten und Unterschieden </w:t>
            </w:r>
            <w:r w:rsidRPr="00F169F0">
              <w:t>(z. B. im Bau, Merkmalen, Verhaltensweisen…)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Beschreiben:</w:t>
            </w:r>
            <w:r>
              <w:t xml:space="preserve"> Strukturen, Sachverhalte oder </w:t>
            </w:r>
            <w:r w:rsidRPr="00F169F0">
              <w:t xml:space="preserve">Zusammenhänge unter Verwendung der Fachsprache mit eigenen Worten wiedergeben </w:t>
            </w:r>
            <w:r w:rsidRPr="00F169F0">
              <w:rPr>
                <w:b/>
              </w:rPr>
              <w:t>Satzform</w:t>
            </w:r>
            <w:r w:rsidRPr="00F169F0">
              <w:t>Beachte die zeitliche Abfolge bei Vorgangsbeschreibungen!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Erläutern:</w:t>
            </w:r>
            <w:r>
              <w:t xml:space="preserve"> </w:t>
            </w:r>
            <w:r w:rsidRPr="00F169F0">
              <w:t xml:space="preserve">Mithilfe von Beispielen (Zusatzinformationen) einen Sachverhalt in </w:t>
            </w:r>
            <w:proofErr w:type="spellStart"/>
            <w:r w:rsidRPr="00F169F0">
              <w:rPr>
                <w:b/>
              </w:rPr>
              <w:t>Satzform</w:t>
            </w:r>
            <w:proofErr w:type="spellEnd"/>
            <w:r w:rsidRPr="00F169F0">
              <w:rPr>
                <w:b/>
              </w:rPr>
              <w:t xml:space="preserve"> </w:t>
            </w:r>
            <w:r w:rsidRPr="00F169F0">
              <w:t>darstellen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 xml:space="preserve">Erklären: </w:t>
            </w:r>
            <w:r w:rsidRPr="00F169F0">
              <w:t xml:space="preserve">Ursachen für Gesetzmäßigkeiten einer Erscheinung, eines Vorganges oder einer Beobachtung in </w:t>
            </w:r>
            <w:proofErr w:type="spellStart"/>
            <w:r w:rsidRPr="00F169F0">
              <w:rPr>
                <w:b/>
              </w:rPr>
              <w:t>Satzform</w:t>
            </w:r>
            <w:proofErr w:type="spellEnd"/>
            <w:r w:rsidRPr="00F169F0">
              <w:rPr>
                <w:b/>
              </w:rPr>
              <w:t xml:space="preserve"> </w:t>
            </w:r>
            <w:r>
              <w:t xml:space="preserve">darstellen </w:t>
            </w:r>
            <w:r>
              <w:br/>
            </w:r>
            <w:r w:rsidRPr="00F169F0">
              <w:t>Nach dem „</w:t>
            </w:r>
            <w:r w:rsidRPr="00F169F0">
              <w:rPr>
                <w:b/>
              </w:rPr>
              <w:t>warum</w:t>
            </w:r>
            <w:r w:rsidRPr="00F169F0">
              <w:t>“ fragen!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Begründen:</w:t>
            </w:r>
            <w:r w:rsidRPr="00F169F0">
              <w:rPr>
                <w:b/>
              </w:rPr>
              <w:t xml:space="preserve"> </w:t>
            </w:r>
            <w:r w:rsidRPr="00F169F0">
              <w:t>Bestätigung einer Aus</w:t>
            </w:r>
            <w:r>
              <w:t xml:space="preserve">sage (ob positiv oder negativ) </w:t>
            </w:r>
            <w:r>
              <w:br/>
            </w:r>
            <w:r w:rsidRPr="00F169F0">
              <w:t xml:space="preserve">Gründe nennen mit weil, denn, </w:t>
            </w:r>
            <w:r>
              <w:t>dadurch, da, deshalb … arbeiten</w:t>
            </w:r>
            <w:r>
              <w:br/>
            </w:r>
            <w:proofErr w:type="spellStart"/>
            <w:r w:rsidRPr="00F169F0">
              <w:rPr>
                <w:b/>
              </w:rPr>
              <w:t>Satzform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 xml:space="preserve">Definieren: </w:t>
            </w:r>
            <w:r w:rsidRPr="00F169F0">
              <w:t>Oberbegriff finden!</w:t>
            </w:r>
            <w:r>
              <w:br/>
            </w:r>
            <w:r w:rsidRPr="00F169F0">
              <w:t>Diesen durch Angabe charakteristischer (typischer) Merkmale und Eigenschaften gegen and</w:t>
            </w:r>
            <w:r>
              <w:t>ere ähnliche Begriffe abgrenzen</w:t>
            </w:r>
            <w:r>
              <w:br/>
            </w:r>
            <w:proofErr w:type="spellStart"/>
            <w:r w:rsidRPr="00F169F0">
              <w:rPr>
                <w:b/>
              </w:rPr>
              <w:t>Satzform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Sich Positionieren:</w:t>
            </w:r>
            <w:r w:rsidRPr="00F169F0">
              <w:rPr>
                <w:b/>
              </w:rPr>
              <w:t xml:space="preserve"> </w:t>
            </w:r>
            <w:r w:rsidRPr="00F169F0">
              <w:t>Eine eigene Meinung äußern (Ich-Form)</w:t>
            </w:r>
            <w:r>
              <w:br/>
            </w:r>
            <w:proofErr w:type="spellStart"/>
            <w:r w:rsidRPr="00F169F0">
              <w:rPr>
                <w:b/>
              </w:rPr>
              <w:t>Satzform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 xml:space="preserve">Schlussfolgern: </w:t>
            </w:r>
            <w:r w:rsidRPr="00F169F0">
              <w:t>Aus einer Reihe von Aussagen, Fakten, Ergebnissen, Zahlen, Ereignissen… zu einer allgemeingültigen, wahren Aussage gelangen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Protokollieren</w:t>
            </w:r>
            <w:r w:rsidRPr="00F169F0">
              <w:rPr>
                <w:b/>
              </w:rPr>
              <w:t>:</w:t>
            </w:r>
            <w:r w:rsidRPr="00EF3402">
              <w:t xml:space="preserve"> </w:t>
            </w:r>
            <w:r w:rsidRPr="00F169F0">
              <w:t>Aufzählung von Mat</w:t>
            </w:r>
            <w:r>
              <w:t xml:space="preserve">erialien, Geräten, Chemikalien; </w:t>
            </w:r>
            <w:r w:rsidRPr="00F169F0">
              <w:t xml:space="preserve">Durchführung, Beobachtung und Auswertung von Experimenten fachsprachlich einwandfrei im </w:t>
            </w:r>
            <w:r w:rsidRPr="00F169F0">
              <w:rPr>
                <w:b/>
              </w:rPr>
              <w:t xml:space="preserve">Satz </w:t>
            </w:r>
            <w:r w:rsidRPr="00F169F0">
              <w:t>formulieren</w:t>
            </w:r>
          </w:p>
          <w:p w:rsidR="00A64840" w:rsidRDefault="00A64840" w:rsidP="00CF3A89">
            <w:r>
              <w:t>-----------------------------------------------------------------------------------------------------------------------</w:t>
            </w:r>
          </w:p>
          <w:p w:rsidR="00A64840" w:rsidRPr="00FC32D8" w:rsidRDefault="00A64840" w:rsidP="00CF3A89">
            <w:pPr>
              <w:rPr>
                <w:b/>
                <w:sz w:val="24"/>
                <w:szCs w:val="24"/>
                <w:u w:val="single"/>
              </w:rPr>
            </w:pPr>
            <w:r w:rsidRPr="00FE6830">
              <w:rPr>
                <w:b/>
                <w:sz w:val="24"/>
                <w:szCs w:val="24"/>
                <w:u w:val="single"/>
              </w:rPr>
              <w:t>Schülertätigkeiten Klasse 5/6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Vergleichen/Gegenüberstellen:</w:t>
            </w:r>
            <w:r w:rsidRPr="00F169F0">
              <w:rPr>
                <w:b/>
              </w:rPr>
              <w:t xml:space="preserve"> </w:t>
            </w:r>
            <w:r w:rsidRPr="00F169F0">
              <w:t>Feststellen von Gem</w:t>
            </w:r>
            <w:r>
              <w:t xml:space="preserve">einsamkeiten und Unterschieden </w:t>
            </w:r>
            <w:r w:rsidRPr="00F169F0">
              <w:t>(z. B. im Bau, Merkmalen, Verhaltensweisen…)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Beschreiben:</w:t>
            </w:r>
            <w:r>
              <w:t xml:space="preserve"> Strukturen, Sachverhalte oder </w:t>
            </w:r>
            <w:r w:rsidRPr="00F169F0">
              <w:t xml:space="preserve">Zusammenhänge unter Verwendung der Fachsprache mit eigenen Worten wiedergeben </w:t>
            </w:r>
            <w:r w:rsidRPr="00F169F0">
              <w:rPr>
                <w:b/>
              </w:rPr>
              <w:t>Satzform</w:t>
            </w:r>
            <w:r w:rsidRPr="00F169F0">
              <w:t>Beachte die zeitliche Abfolge bei Vorgangsbeschreibungen!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Erläutern:</w:t>
            </w:r>
            <w:r>
              <w:t xml:space="preserve"> </w:t>
            </w:r>
            <w:r w:rsidRPr="00F169F0">
              <w:t xml:space="preserve">Mithilfe von Beispielen (Zusatzinformationen) einen Sachverhalt in </w:t>
            </w:r>
            <w:proofErr w:type="spellStart"/>
            <w:r w:rsidRPr="00F169F0">
              <w:rPr>
                <w:b/>
              </w:rPr>
              <w:t>Satzform</w:t>
            </w:r>
            <w:proofErr w:type="spellEnd"/>
            <w:r w:rsidRPr="00F169F0">
              <w:rPr>
                <w:b/>
              </w:rPr>
              <w:t xml:space="preserve"> </w:t>
            </w:r>
            <w:r w:rsidRPr="00F169F0">
              <w:t>darstellen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 xml:space="preserve">Erklären: </w:t>
            </w:r>
            <w:r w:rsidRPr="00F169F0">
              <w:t xml:space="preserve">Ursachen für Gesetzmäßigkeiten einer Erscheinung, eines Vorganges oder einer Beobachtung in </w:t>
            </w:r>
            <w:proofErr w:type="spellStart"/>
            <w:r w:rsidRPr="00F169F0">
              <w:rPr>
                <w:b/>
              </w:rPr>
              <w:t>Satzform</w:t>
            </w:r>
            <w:proofErr w:type="spellEnd"/>
            <w:r w:rsidRPr="00F169F0">
              <w:rPr>
                <w:b/>
              </w:rPr>
              <w:t xml:space="preserve"> </w:t>
            </w:r>
            <w:r>
              <w:t xml:space="preserve">darstellen </w:t>
            </w:r>
            <w:r>
              <w:br/>
            </w:r>
            <w:r w:rsidRPr="00F169F0">
              <w:t>Nach dem „</w:t>
            </w:r>
            <w:r w:rsidRPr="00F169F0">
              <w:rPr>
                <w:b/>
              </w:rPr>
              <w:t>warum</w:t>
            </w:r>
            <w:r w:rsidRPr="00F169F0">
              <w:t>“ fragen!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Begründen:</w:t>
            </w:r>
            <w:r w:rsidRPr="00F169F0">
              <w:rPr>
                <w:b/>
              </w:rPr>
              <w:t xml:space="preserve"> </w:t>
            </w:r>
            <w:r w:rsidRPr="00F169F0">
              <w:t>Bestätigung einer Aus</w:t>
            </w:r>
            <w:r>
              <w:t xml:space="preserve">sage (ob positiv oder negativ) </w:t>
            </w:r>
            <w:r>
              <w:br/>
            </w:r>
            <w:r w:rsidRPr="00F169F0">
              <w:t xml:space="preserve">Gründe nennen mit weil, denn, </w:t>
            </w:r>
            <w:r>
              <w:t>dadurch, da, deshalb … arbeiten</w:t>
            </w:r>
            <w:r>
              <w:br/>
            </w:r>
            <w:proofErr w:type="spellStart"/>
            <w:r w:rsidRPr="00F169F0">
              <w:rPr>
                <w:b/>
              </w:rPr>
              <w:t>Satzform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 xml:space="preserve">Definieren: </w:t>
            </w:r>
            <w:r w:rsidRPr="00F169F0">
              <w:t>Oberbegriff finden!</w:t>
            </w:r>
            <w:r>
              <w:br/>
            </w:r>
            <w:r w:rsidRPr="00F169F0">
              <w:t>Diesen durch Angabe charakteristischer (typischer) Merkmale und Eigenschaften gegen and</w:t>
            </w:r>
            <w:r>
              <w:t>ere ähnliche Begriffe abgrenzen</w:t>
            </w:r>
            <w:r>
              <w:br/>
            </w:r>
            <w:proofErr w:type="spellStart"/>
            <w:r w:rsidRPr="00F169F0">
              <w:rPr>
                <w:b/>
              </w:rPr>
              <w:t>Satzform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Sich Positionieren:</w:t>
            </w:r>
            <w:r w:rsidRPr="00F169F0">
              <w:rPr>
                <w:b/>
              </w:rPr>
              <w:t xml:space="preserve"> </w:t>
            </w:r>
            <w:r w:rsidRPr="00F169F0">
              <w:t>Eine eigene Meinung äußern (Ich-Form)</w:t>
            </w:r>
            <w:r>
              <w:br/>
            </w:r>
            <w:proofErr w:type="spellStart"/>
            <w:r w:rsidRPr="00F169F0">
              <w:rPr>
                <w:b/>
              </w:rPr>
              <w:t>Satzform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 xml:space="preserve">Schlussfolgern: </w:t>
            </w:r>
            <w:r w:rsidRPr="00F169F0">
              <w:t>Aus einer Reihe von Aussagen, Fakten, Ergebnissen, Zahlen, Ereignissen… zu einer allgemeingültigen, wahren Aussage gelangen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F169F0">
              <w:rPr>
                <w:b/>
                <w:u w:val="single"/>
              </w:rPr>
              <w:t>Protokollieren</w:t>
            </w:r>
            <w:r w:rsidRPr="00F169F0">
              <w:rPr>
                <w:b/>
              </w:rPr>
              <w:t>:</w:t>
            </w:r>
            <w:r w:rsidRPr="00EF3402">
              <w:t xml:space="preserve"> </w:t>
            </w:r>
            <w:r w:rsidRPr="00F169F0">
              <w:t>Aufzählung von Mat</w:t>
            </w:r>
            <w:r>
              <w:t xml:space="preserve">erialien, Geräten, Chemikalien; </w:t>
            </w:r>
            <w:r w:rsidRPr="00F169F0">
              <w:t xml:space="preserve">Durchführung, Beobachtung und Auswertung von Experimenten fachsprachlich einwandfrei im </w:t>
            </w:r>
            <w:r w:rsidRPr="00F169F0">
              <w:rPr>
                <w:b/>
              </w:rPr>
              <w:t xml:space="preserve">Satz </w:t>
            </w:r>
            <w:r w:rsidRPr="00F169F0">
              <w:t>formulieren</w:t>
            </w:r>
          </w:p>
        </w:tc>
      </w:tr>
    </w:tbl>
    <w:p w:rsidR="00236C92" w:rsidRDefault="00236C92"/>
    <w:sectPr w:rsidR="00236C92" w:rsidSect="00236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docVars>
    <w:docVar w:name="E-Porto::GUID" w:val="{d5b9836b-0f31-46a4-a18a-7bb03a721d32}"/>
  </w:docVars>
  <w:rsids>
    <w:rsidRoot w:val="00A64840"/>
    <w:rsid w:val="000A5CDD"/>
    <w:rsid w:val="00236C92"/>
    <w:rsid w:val="00A64840"/>
    <w:rsid w:val="00CA2216"/>
    <w:rsid w:val="00D6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840"/>
    <w:pPr>
      <w:spacing w:line="240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84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8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6021</Characters>
  <Application>Microsoft Office Word</Application>
  <DocSecurity>0</DocSecurity>
  <Lines>50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dcterms:created xsi:type="dcterms:W3CDTF">2016-03-21T12:51:00Z</dcterms:created>
  <dcterms:modified xsi:type="dcterms:W3CDTF">2016-03-21T12:51:00Z</dcterms:modified>
</cp:coreProperties>
</file>